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F3" w:rsidRDefault="00FF22F3" w:rsidP="00FF22F3">
      <w:pPr>
        <w:pStyle w:val="Nzev"/>
        <w:ind w:firstLine="0"/>
        <w:rPr>
          <w:smallCaps w:val="0"/>
          <w:sz w:val="28"/>
        </w:rPr>
      </w:pPr>
      <w:r w:rsidRPr="00FF22F3">
        <w:rPr>
          <w:smallCaps w:val="0"/>
          <w:noProof/>
          <w:szCs w:val="24"/>
        </w:rPr>
        <w:drawing>
          <wp:anchor distT="0" distB="0" distL="114300" distR="114300" simplePos="0" relativeHeight="251657216" behindDoc="0" locked="0" layoutInCell="1" allowOverlap="1" wp14:anchorId="7BA6C3B9" wp14:editId="47AF7D6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151187" cy="500063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risp_organizace_MS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187" cy="500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2F3">
        <w:rPr>
          <w:smallCaps w:val="0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3269BEBE" wp14:editId="1DC743F6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754380" cy="747087"/>
            <wp:effectExtent l="0" t="0" r="762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47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2F3">
        <w:rPr>
          <w:smallCaps w:val="0"/>
          <w:sz w:val="28"/>
        </w:rPr>
        <w:t>SPECIÁLNĚ PEDAGOGICKÉ CENTRUM</w:t>
      </w:r>
    </w:p>
    <w:p w:rsidR="00FF22F3" w:rsidRPr="00FF22F3" w:rsidRDefault="00FF22F3" w:rsidP="00FF22F3">
      <w:pPr>
        <w:pStyle w:val="Nzev"/>
        <w:ind w:firstLine="0"/>
        <w:rPr>
          <w:smallCaps w:val="0"/>
          <w:sz w:val="24"/>
          <w:szCs w:val="24"/>
        </w:rPr>
      </w:pPr>
      <w:r w:rsidRPr="00FF22F3">
        <w:rPr>
          <w:smallCaps w:val="0"/>
          <w:sz w:val="24"/>
          <w:szCs w:val="24"/>
        </w:rPr>
        <w:t>při Základní škole, Opava, Praskova 411</w:t>
      </w:r>
      <w:r w:rsidRPr="00FF22F3">
        <w:rPr>
          <w:smallCaps w:val="0"/>
          <w:szCs w:val="24"/>
        </w:rPr>
        <w:t>,</w:t>
      </w:r>
    </w:p>
    <w:p w:rsidR="00FF22F3" w:rsidRPr="00FF22F3" w:rsidRDefault="00FF22F3" w:rsidP="00FF22F3">
      <w:pPr>
        <w:pStyle w:val="Nzev"/>
        <w:ind w:firstLine="0"/>
        <w:rPr>
          <w:smallCaps w:val="0"/>
          <w:sz w:val="20"/>
        </w:rPr>
      </w:pPr>
      <w:r w:rsidRPr="00FF22F3">
        <w:rPr>
          <w:smallCaps w:val="0"/>
          <w:sz w:val="20"/>
        </w:rPr>
        <w:t>příspěvková organizace</w:t>
      </w:r>
    </w:p>
    <w:p w:rsidR="00FF22F3" w:rsidRPr="00E839FD" w:rsidRDefault="00FF22F3" w:rsidP="00FF22F3">
      <w:pPr>
        <w:pStyle w:val="Nzev"/>
        <w:rPr>
          <w:sz w:val="20"/>
        </w:rPr>
      </w:pPr>
    </w:p>
    <w:p w:rsidR="00FF22F3" w:rsidRPr="00FF22F3" w:rsidRDefault="00FF22F3" w:rsidP="00FF22F3">
      <w:pPr>
        <w:pBdr>
          <w:top w:val="single" w:sz="4" w:space="1" w:color="auto"/>
        </w:pBdr>
        <w:jc w:val="center"/>
        <w:rPr>
          <w:rStyle w:val="Hypertextovodkaz"/>
          <w:color w:val="auto"/>
          <w:u w:val="none"/>
        </w:rPr>
      </w:pPr>
      <w:r w:rsidRPr="00FF22F3">
        <w:sym w:font="Wingdings" w:char="F028"/>
      </w:r>
      <w:r w:rsidRPr="00FF22F3">
        <w:t xml:space="preserve"> 553 627 004 </w:t>
      </w:r>
      <w:r w:rsidRPr="00FF22F3">
        <w:sym w:font="Wingdings" w:char="F09F"/>
      </w:r>
      <w:r w:rsidRPr="00FF22F3">
        <w:t xml:space="preserve"> 731 618 445 </w:t>
      </w:r>
      <w:r w:rsidRPr="00FF22F3">
        <w:sym w:font="Wingdings" w:char="F09F"/>
      </w:r>
      <w:r w:rsidRPr="00FF22F3">
        <w:t xml:space="preserve"> ID DS p7chk5h </w:t>
      </w:r>
      <w:r w:rsidRPr="00FF22F3">
        <w:sym w:font="Wingdings" w:char="F09F"/>
      </w:r>
      <w:r w:rsidRPr="00FF22F3">
        <w:t xml:space="preserve"> </w:t>
      </w:r>
      <w:hyperlink r:id="rId9" w:history="1">
        <w:r w:rsidRPr="00FF22F3">
          <w:rPr>
            <w:rStyle w:val="Hypertextovodkaz"/>
            <w:color w:val="auto"/>
            <w:u w:val="none"/>
          </w:rPr>
          <w:t>zshavl@po-msk.cz</w:t>
        </w:r>
      </w:hyperlink>
      <w:r w:rsidRPr="00FF22F3">
        <w:t xml:space="preserve"> </w:t>
      </w:r>
      <w:r w:rsidRPr="00FF22F3">
        <w:sym w:font="Wingdings" w:char="F09F"/>
      </w:r>
      <w:r w:rsidRPr="00FF22F3">
        <w:t xml:space="preserve"> </w:t>
      </w:r>
      <w:hyperlink r:id="rId10" w:history="1">
        <w:r w:rsidRPr="00FF22F3">
          <w:rPr>
            <w:rStyle w:val="Hypertextovodkaz"/>
            <w:color w:val="auto"/>
            <w:u w:val="none"/>
          </w:rPr>
          <w:t>www.zrakopava.eu</w:t>
        </w:r>
      </w:hyperlink>
    </w:p>
    <w:p w:rsidR="00FF22F3" w:rsidRDefault="00FF22F3" w:rsidP="008107B9">
      <w:pPr>
        <w:jc w:val="center"/>
        <w:rPr>
          <w:b/>
          <w:bCs/>
          <w:sz w:val="28"/>
          <w:szCs w:val="28"/>
        </w:rPr>
      </w:pPr>
    </w:p>
    <w:p w:rsidR="00F03687" w:rsidRPr="00786A9A" w:rsidRDefault="00F03687" w:rsidP="008107B9">
      <w:pPr>
        <w:jc w:val="center"/>
        <w:rPr>
          <w:b/>
          <w:bCs/>
          <w:sz w:val="28"/>
          <w:szCs w:val="28"/>
        </w:rPr>
      </w:pPr>
      <w:r w:rsidRPr="00786A9A">
        <w:rPr>
          <w:b/>
          <w:bCs/>
          <w:sz w:val="28"/>
          <w:szCs w:val="28"/>
        </w:rPr>
        <w:t>ŽÁDOST</w:t>
      </w:r>
      <w:r w:rsidR="00FF22F3">
        <w:rPr>
          <w:b/>
          <w:bCs/>
          <w:sz w:val="28"/>
          <w:szCs w:val="28"/>
        </w:rPr>
        <w:t xml:space="preserve"> – žák s vadou řeči</w:t>
      </w:r>
    </w:p>
    <w:p w:rsidR="00786A9A" w:rsidRPr="009A0B51" w:rsidRDefault="00786A9A" w:rsidP="008107B9">
      <w:pPr>
        <w:jc w:val="center"/>
      </w:pPr>
    </w:p>
    <w:p w:rsidR="00F03687" w:rsidRPr="009A0B51" w:rsidRDefault="00F03687" w:rsidP="00810200">
      <w:pPr>
        <w:jc w:val="center"/>
      </w:pPr>
      <w:r w:rsidRPr="009A0B51">
        <w:t>O VYŠETŘENÍ VE ŠKOLSKÉM PORADENSKÉM ZAŘÍZENÍ</w:t>
      </w:r>
    </w:p>
    <w:p w:rsidR="00F03687" w:rsidRPr="009A0B51" w:rsidRDefault="00F03687" w:rsidP="00810200">
      <w:pPr>
        <w:jc w:val="center"/>
        <w:rPr>
          <w:vertAlign w:val="superscript"/>
        </w:rPr>
      </w:pPr>
      <w:r w:rsidRPr="009A0B51">
        <w:t xml:space="preserve">Z DŮVODU PŘIZNÁNÍ UZPŮSOBENÍ PODMÍNEK PRO KONÁNÍ </w:t>
      </w:r>
      <w:r w:rsidR="00C4220A">
        <w:t>PŘIJÍMACÍ</w:t>
      </w:r>
      <w:r w:rsidRPr="009A0B51">
        <w:t xml:space="preserve"> ZKOUŠKY </w:t>
      </w:r>
      <w:r w:rsidRPr="009A0B51">
        <w:rPr>
          <w:vertAlign w:val="superscript"/>
        </w:rPr>
        <w:t>1)</w:t>
      </w:r>
    </w:p>
    <w:p w:rsidR="00F03687" w:rsidRDefault="00F03687" w:rsidP="00474E11"/>
    <w:tbl>
      <w:tblPr>
        <w:tblW w:w="9889" w:type="dxa"/>
        <w:tblInd w:w="-106" w:type="dxa"/>
        <w:tblLook w:val="00A0" w:firstRow="1" w:lastRow="0" w:firstColumn="1" w:lastColumn="0" w:noHBand="0" w:noVBand="0"/>
      </w:tblPr>
      <w:tblGrid>
        <w:gridCol w:w="1809"/>
        <w:gridCol w:w="3686"/>
        <w:gridCol w:w="1701"/>
        <w:gridCol w:w="2693"/>
      </w:tblGrid>
      <w:tr w:rsidR="00F03687" w:rsidRPr="009A0B51">
        <w:tc>
          <w:tcPr>
            <w:tcW w:w="1809" w:type="dxa"/>
            <w:vAlign w:val="center"/>
          </w:tcPr>
          <w:p w:rsidR="00F03687" w:rsidRPr="009A0B51" w:rsidRDefault="00F03687" w:rsidP="002533A0">
            <w:r w:rsidRPr="009A0B51">
              <w:t>Jméno a příjmení: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03687" w:rsidRPr="009A0B51" w:rsidRDefault="009A0B51" w:rsidP="002533A0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701" w:type="dxa"/>
            <w:vAlign w:val="center"/>
          </w:tcPr>
          <w:p w:rsidR="00F03687" w:rsidRPr="009A0B51" w:rsidRDefault="00F03687" w:rsidP="002533A0">
            <w:r w:rsidRPr="009A0B51">
              <w:t>Datum narození: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03687" w:rsidRPr="009A0B51" w:rsidRDefault="009A0B51" w:rsidP="002533A0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03687" w:rsidRPr="009A0B51" w:rsidRDefault="00F03687" w:rsidP="00474E11"/>
    <w:tbl>
      <w:tblPr>
        <w:tblW w:w="9889" w:type="dxa"/>
        <w:tblInd w:w="-106" w:type="dxa"/>
        <w:tblLook w:val="00A0" w:firstRow="1" w:lastRow="0" w:firstColumn="1" w:lastColumn="0" w:noHBand="0" w:noVBand="0"/>
      </w:tblPr>
      <w:tblGrid>
        <w:gridCol w:w="1809"/>
        <w:gridCol w:w="8080"/>
      </w:tblGrid>
      <w:tr w:rsidR="00F03687" w:rsidRPr="009A0B51">
        <w:tc>
          <w:tcPr>
            <w:tcW w:w="1809" w:type="dxa"/>
          </w:tcPr>
          <w:p w:rsidR="00F03687" w:rsidRPr="009A0B51" w:rsidRDefault="009A0B51" w:rsidP="00703340">
            <w:r>
              <w:t>Trvalé bydliště: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F03687" w:rsidRPr="009A0B51" w:rsidRDefault="009A0B51" w:rsidP="00703340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03687" w:rsidRPr="009A0B51" w:rsidRDefault="00F03687" w:rsidP="00474E11"/>
    <w:tbl>
      <w:tblPr>
        <w:tblW w:w="9889" w:type="dxa"/>
        <w:tblInd w:w="-106" w:type="dxa"/>
        <w:tblLook w:val="00A0" w:firstRow="1" w:lastRow="0" w:firstColumn="1" w:lastColumn="0" w:noHBand="0" w:noVBand="0"/>
      </w:tblPr>
      <w:tblGrid>
        <w:gridCol w:w="1809"/>
        <w:gridCol w:w="8080"/>
      </w:tblGrid>
      <w:tr w:rsidR="00F03687" w:rsidRPr="009A0B51">
        <w:tc>
          <w:tcPr>
            <w:tcW w:w="1809" w:type="dxa"/>
          </w:tcPr>
          <w:p w:rsidR="00F03687" w:rsidRPr="009A0B51" w:rsidRDefault="00F03687" w:rsidP="00703340">
            <w:r w:rsidRPr="009A0B51">
              <w:t>Název školy: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F03687" w:rsidRPr="009A0B51" w:rsidRDefault="009A0B51" w:rsidP="00703340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03687" w:rsidRPr="009A0B51" w:rsidRDefault="00F03687" w:rsidP="00474E11"/>
    <w:tbl>
      <w:tblPr>
        <w:tblW w:w="9889" w:type="dxa"/>
        <w:tblInd w:w="-106" w:type="dxa"/>
        <w:tblLook w:val="00A0" w:firstRow="1" w:lastRow="0" w:firstColumn="1" w:lastColumn="0" w:noHBand="0" w:noVBand="0"/>
      </w:tblPr>
      <w:tblGrid>
        <w:gridCol w:w="1809"/>
        <w:gridCol w:w="1616"/>
        <w:gridCol w:w="1616"/>
        <w:gridCol w:w="1616"/>
        <w:gridCol w:w="1616"/>
        <w:gridCol w:w="1616"/>
      </w:tblGrid>
      <w:tr w:rsidR="00F03687" w:rsidRPr="009A0B51">
        <w:tc>
          <w:tcPr>
            <w:tcW w:w="1809" w:type="dxa"/>
          </w:tcPr>
          <w:p w:rsidR="00F03687" w:rsidRPr="009A0B51" w:rsidRDefault="00F03687" w:rsidP="00703340">
            <w:r w:rsidRPr="009A0B51">
              <w:t>Ročník (třída)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F03687" w:rsidRPr="009A0B51" w:rsidRDefault="009A0B51" w:rsidP="00703340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6" w:type="dxa"/>
          </w:tcPr>
          <w:p w:rsidR="00F03687" w:rsidRPr="009A0B51" w:rsidRDefault="00F03687" w:rsidP="00703340"/>
        </w:tc>
        <w:tc>
          <w:tcPr>
            <w:tcW w:w="1616" w:type="dxa"/>
          </w:tcPr>
          <w:p w:rsidR="00F03687" w:rsidRPr="009A0B51" w:rsidRDefault="00F03687" w:rsidP="00703340"/>
        </w:tc>
        <w:tc>
          <w:tcPr>
            <w:tcW w:w="1616" w:type="dxa"/>
          </w:tcPr>
          <w:p w:rsidR="00F03687" w:rsidRPr="009A0B51" w:rsidRDefault="00F03687" w:rsidP="00703340"/>
        </w:tc>
        <w:tc>
          <w:tcPr>
            <w:tcW w:w="1616" w:type="dxa"/>
          </w:tcPr>
          <w:p w:rsidR="00F03687" w:rsidRPr="009A0B51" w:rsidRDefault="00F03687" w:rsidP="00703340"/>
        </w:tc>
      </w:tr>
    </w:tbl>
    <w:p w:rsidR="00F03687" w:rsidRPr="009A0B51" w:rsidRDefault="00F03687" w:rsidP="00474E11"/>
    <w:tbl>
      <w:tblPr>
        <w:tblW w:w="9889" w:type="dxa"/>
        <w:tblInd w:w="-106" w:type="dxa"/>
        <w:tblLook w:val="00A0" w:firstRow="1" w:lastRow="0" w:firstColumn="1" w:lastColumn="0" w:noHBand="0" w:noVBand="0"/>
      </w:tblPr>
      <w:tblGrid>
        <w:gridCol w:w="7621"/>
        <w:gridCol w:w="2268"/>
      </w:tblGrid>
      <w:tr w:rsidR="00F03687" w:rsidRPr="009A0B51">
        <w:tc>
          <w:tcPr>
            <w:tcW w:w="7621" w:type="dxa"/>
          </w:tcPr>
          <w:p w:rsidR="00F03687" w:rsidRPr="009A0B51" w:rsidRDefault="00F03687" w:rsidP="00810200">
            <w:r w:rsidRPr="009A0B51">
              <w:t>Telefonický kontakt na zletilého žáka nebo na zákonného zástupce nezletilého žáka: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03687" w:rsidRPr="009A0B51" w:rsidRDefault="009A0B51" w:rsidP="00474E11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03687" w:rsidRPr="00F53EA0" w:rsidRDefault="00F03687" w:rsidP="00474E11">
      <w:pPr>
        <w:rPr>
          <w:sz w:val="22"/>
          <w:szCs w:val="22"/>
        </w:rPr>
      </w:pPr>
    </w:p>
    <w:p w:rsidR="00F03687" w:rsidRPr="00474E11" w:rsidRDefault="00F03687" w:rsidP="00810200">
      <w:pPr>
        <w:jc w:val="both"/>
      </w:pPr>
      <w:r w:rsidRPr="00474E11">
        <w:t>Žádám tímto o vyšetření ve školském poradenském zařízení z důvod</w:t>
      </w:r>
      <w:r>
        <w:t>u</w:t>
      </w:r>
      <w:r w:rsidRPr="00474E11">
        <w:t xml:space="preserve"> přiznání uzpůsobení podmínek pro konán</w:t>
      </w:r>
      <w:r>
        <w:t>í</w:t>
      </w:r>
      <w:r w:rsidRPr="00474E11">
        <w:t xml:space="preserve"> maturitní zkoušky pro </w:t>
      </w:r>
      <w:r>
        <w:t xml:space="preserve">žáky se </w:t>
      </w:r>
      <w:r w:rsidRPr="00474E11">
        <w:t>specifickou por</w:t>
      </w:r>
      <w:r>
        <w:t>u</w:t>
      </w:r>
      <w:r w:rsidRPr="00474E11">
        <w:t>cho</w:t>
      </w:r>
      <w:r>
        <w:t>u</w:t>
      </w:r>
      <w:r w:rsidRPr="00474E11">
        <w:t xml:space="preserve"> u</w:t>
      </w:r>
      <w:r>
        <w:t>č</w:t>
      </w:r>
      <w:r w:rsidRPr="00474E11">
        <w:t>ení a ostatní</w:t>
      </w:r>
      <w:r>
        <w:t xml:space="preserve"> (SPU-O).</w:t>
      </w:r>
    </w:p>
    <w:p w:rsidR="00F03687" w:rsidRPr="00474E11" w:rsidRDefault="00F03687" w:rsidP="00810200">
      <w:pPr>
        <w:jc w:val="both"/>
      </w:pPr>
      <w:r w:rsidRPr="00474E11">
        <w:t>Současně žádám ředitelství kmenové</w:t>
      </w:r>
      <w:r>
        <w:t xml:space="preserve"> škol</w:t>
      </w:r>
      <w:r w:rsidRPr="00474E11">
        <w:t>y o zpracování níže uvedené</w:t>
      </w:r>
      <w:r>
        <w:t>ho pedagogi</w:t>
      </w:r>
      <w:r w:rsidRPr="00474E11">
        <w:t>ckého zj</w:t>
      </w:r>
      <w:r>
        <w:t>i</w:t>
      </w:r>
      <w:r w:rsidRPr="00474E11">
        <w:t>š</w:t>
      </w:r>
      <w:r>
        <w:t>tě</w:t>
      </w:r>
      <w:r w:rsidRPr="00474E11">
        <w:t xml:space="preserve">ní </w:t>
      </w:r>
      <w:r>
        <w:t>(z</w:t>
      </w:r>
      <w:r w:rsidRPr="00474E11">
        <w:t>právy školy) a o jeho zas</w:t>
      </w:r>
      <w:r>
        <w:t>l</w:t>
      </w:r>
      <w:r w:rsidRPr="00474E11">
        <w:t>ání na adresu příslušného pracovišt</w:t>
      </w:r>
      <w:r>
        <w:t>ě</w:t>
      </w:r>
      <w:r w:rsidRPr="00474E11">
        <w:t xml:space="preserve"> </w:t>
      </w:r>
      <w:r>
        <w:t>SPC pro vady řeči.</w:t>
      </w:r>
    </w:p>
    <w:p w:rsidR="00F03687" w:rsidRDefault="00F03687" w:rsidP="00474E11"/>
    <w:tbl>
      <w:tblPr>
        <w:tblW w:w="9889" w:type="dxa"/>
        <w:tblInd w:w="-106" w:type="dxa"/>
        <w:tblLook w:val="00A0" w:firstRow="1" w:lastRow="0" w:firstColumn="1" w:lastColumn="0" w:noHBand="0" w:noVBand="0"/>
      </w:tblPr>
      <w:tblGrid>
        <w:gridCol w:w="5495"/>
        <w:gridCol w:w="4394"/>
      </w:tblGrid>
      <w:tr w:rsidR="00F03687" w:rsidRPr="008F3B98">
        <w:tc>
          <w:tcPr>
            <w:tcW w:w="5495" w:type="dxa"/>
          </w:tcPr>
          <w:p w:rsidR="00F03687" w:rsidRPr="008F3B98" w:rsidRDefault="00F03687" w:rsidP="00E9600B">
            <w:r w:rsidRPr="008F3B98">
              <w:t>Podpis zletilého žáka nebo zákonného zástupce nezletilého žáka: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03687" w:rsidRPr="008F3B98" w:rsidRDefault="00F03687" w:rsidP="00474E11"/>
        </w:tc>
      </w:tr>
    </w:tbl>
    <w:p w:rsidR="00F03687" w:rsidRDefault="00F03687" w:rsidP="00F53EA0"/>
    <w:p w:rsidR="00F03687" w:rsidRDefault="00F03687" w:rsidP="00474E11"/>
    <w:p w:rsidR="00F03687" w:rsidRPr="008107B9" w:rsidRDefault="00F03687" w:rsidP="00810200">
      <w:pPr>
        <w:jc w:val="center"/>
        <w:rPr>
          <w:b/>
          <w:bCs/>
          <w:sz w:val="24"/>
          <w:szCs w:val="24"/>
        </w:rPr>
      </w:pPr>
      <w:r w:rsidRPr="008107B9">
        <w:rPr>
          <w:b/>
          <w:bCs/>
          <w:sz w:val="24"/>
          <w:szCs w:val="24"/>
        </w:rPr>
        <w:t>PEDAGOGICKÉ ZJIŠTĚNÍ</w:t>
      </w:r>
    </w:p>
    <w:p w:rsidR="00F03687" w:rsidRDefault="00F03687" w:rsidP="00810200">
      <w:pPr>
        <w:jc w:val="center"/>
        <w:rPr>
          <w:vertAlign w:val="superscript"/>
        </w:rPr>
      </w:pPr>
      <w:r>
        <w:t xml:space="preserve">(ZPRÁVA ŠKOLY – PO VYPLNĚNÍ DŮVĚRNÉ) </w:t>
      </w:r>
      <w:r>
        <w:rPr>
          <w:vertAlign w:val="superscript"/>
        </w:rPr>
        <w:t>2)</w:t>
      </w:r>
    </w:p>
    <w:p w:rsidR="00F03687" w:rsidRPr="00810200" w:rsidRDefault="00F03687" w:rsidP="00810200">
      <w:pPr>
        <w:jc w:val="center"/>
      </w:pPr>
    </w:p>
    <w:p w:rsidR="00F03687" w:rsidRDefault="00F03687" w:rsidP="00F53EA0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279"/>
        <w:gridCol w:w="1199"/>
        <w:gridCol w:w="1230"/>
        <w:gridCol w:w="829"/>
        <w:gridCol w:w="387"/>
        <w:gridCol w:w="813"/>
        <w:gridCol w:w="359"/>
        <w:gridCol w:w="3718"/>
      </w:tblGrid>
      <w:tr w:rsidR="009A0B51" w:rsidTr="009A0B51">
        <w:trPr>
          <w:trHeight w:val="397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t>Přesný název školy:</w:t>
            </w:r>
          </w:p>
        </w:tc>
        <w:tc>
          <w:tcPr>
            <w:tcW w:w="73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0B51">
              <w:rPr>
                <w:rFonts w:cs="Calibri"/>
              </w:rPr>
              <w:instrText xml:space="preserve"> FORMTEXT </w:instrText>
            </w:r>
            <w:r w:rsidRPr="009A0B51">
              <w:rPr>
                <w:rFonts w:cs="Calibri"/>
              </w:rPr>
            </w:r>
            <w:r w:rsidRPr="009A0B51">
              <w:rPr>
                <w:rFonts w:cs="Calibri"/>
              </w:rPr>
              <w:fldChar w:fldCharType="separate"/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</w:rPr>
              <w:fldChar w:fldCharType="end"/>
            </w:r>
          </w:p>
        </w:tc>
      </w:tr>
      <w:tr w:rsidR="00B550CB" w:rsidTr="009A0B51">
        <w:trPr>
          <w:trHeight w:val="397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t>Adresa školy: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A0B51">
              <w:rPr>
                <w:rFonts w:cs="Calibri"/>
              </w:rPr>
              <w:instrText xml:space="preserve"> FORMTEXT </w:instrText>
            </w:r>
            <w:r w:rsidRPr="009A0B51">
              <w:rPr>
                <w:rFonts w:cs="Calibri"/>
              </w:rPr>
            </w:r>
            <w:r w:rsidRPr="009A0B51">
              <w:rPr>
                <w:rFonts w:cs="Calibri"/>
              </w:rPr>
              <w:fldChar w:fldCharType="separate"/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</w:rPr>
              <w:fldChar w:fldCharType="end"/>
            </w:r>
            <w:bookmarkEnd w:id="1"/>
          </w:p>
        </w:tc>
      </w:tr>
      <w:tr w:rsidR="00B550CB" w:rsidTr="009A0B51">
        <w:trPr>
          <w:trHeight w:val="397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t>ID datové schránky: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B51">
              <w:rPr>
                <w:rFonts w:cs="Calibri"/>
              </w:rPr>
              <w:instrText xml:space="preserve"> FORMTEXT </w:instrText>
            </w:r>
            <w:r w:rsidRPr="009A0B51">
              <w:rPr>
                <w:rFonts w:cs="Calibri"/>
              </w:rPr>
            </w:r>
            <w:r w:rsidRPr="009A0B51">
              <w:rPr>
                <w:rFonts w:cs="Calibri"/>
              </w:rPr>
              <w:fldChar w:fldCharType="separate"/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t>REDIZO školy: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 w:rsidRPr="009A0B51">
              <w:rPr>
                <w:rFonts w:cs="Calibri"/>
              </w:rPr>
              <w:instrText xml:space="preserve"> FORMTEXT </w:instrText>
            </w:r>
            <w:r w:rsidRPr="009A0B51">
              <w:rPr>
                <w:rFonts w:cs="Calibri"/>
              </w:rPr>
            </w:r>
            <w:r w:rsidRPr="009A0B51">
              <w:rPr>
                <w:rFonts w:cs="Calibri"/>
              </w:rPr>
              <w:fldChar w:fldCharType="separate"/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</w:rPr>
              <w:fldChar w:fldCharType="end"/>
            </w:r>
            <w:bookmarkEnd w:id="2"/>
          </w:p>
        </w:tc>
      </w:tr>
      <w:tr w:rsidR="00B550CB" w:rsidTr="009A0B51">
        <w:trPr>
          <w:trHeight w:val="198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</w:p>
        </w:tc>
        <w:tc>
          <w:tcPr>
            <w:tcW w:w="3718" w:type="dxa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</w:p>
        </w:tc>
      </w:tr>
      <w:tr w:rsidR="00B550CB" w:rsidTr="009A0B51">
        <w:trPr>
          <w:trHeight w:val="397"/>
        </w:trPr>
        <w:tc>
          <w:tcPr>
            <w:tcW w:w="4537" w:type="dxa"/>
            <w:gridSpan w:val="4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t>Jméno aktuálního koordinátora inkluze:</w:t>
            </w:r>
          </w:p>
        </w:tc>
        <w:tc>
          <w:tcPr>
            <w:tcW w:w="52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A0B51">
              <w:rPr>
                <w:rFonts w:cs="Calibri"/>
              </w:rPr>
              <w:instrText xml:space="preserve"> FORMTEXT </w:instrText>
            </w:r>
            <w:r w:rsidRPr="009A0B51">
              <w:rPr>
                <w:rFonts w:cs="Calibri"/>
              </w:rPr>
            </w:r>
            <w:r w:rsidRPr="009A0B51">
              <w:rPr>
                <w:rFonts w:cs="Calibri"/>
              </w:rPr>
              <w:fldChar w:fldCharType="separate"/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</w:rPr>
              <w:fldChar w:fldCharType="end"/>
            </w:r>
            <w:bookmarkEnd w:id="3"/>
          </w:p>
        </w:tc>
      </w:tr>
      <w:tr w:rsidR="00B550CB" w:rsidTr="009A0B51">
        <w:trPr>
          <w:trHeight w:val="397"/>
        </w:trPr>
        <w:tc>
          <w:tcPr>
            <w:tcW w:w="1279" w:type="dxa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t>Telefon:</w:t>
            </w: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B51">
              <w:rPr>
                <w:rFonts w:cs="Calibri"/>
              </w:rPr>
              <w:instrText xml:space="preserve"> FORMTEXT </w:instrText>
            </w:r>
            <w:r w:rsidRPr="009A0B51">
              <w:rPr>
                <w:rFonts w:cs="Calibri"/>
              </w:rPr>
            </w:r>
            <w:r w:rsidRPr="009A0B51">
              <w:rPr>
                <w:rFonts w:cs="Calibri"/>
              </w:rPr>
              <w:fldChar w:fldCharType="separate"/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</w:rPr>
              <w:fldChar w:fldCharType="end"/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t>Email:</w:t>
            </w: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B51">
              <w:rPr>
                <w:rFonts w:cs="Calibri"/>
              </w:rPr>
              <w:instrText xml:space="preserve"> FORMTEXT </w:instrText>
            </w:r>
            <w:r w:rsidRPr="009A0B51">
              <w:rPr>
                <w:rFonts w:cs="Calibri"/>
              </w:rPr>
            </w:r>
            <w:r w:rsidRPr="009A0B51">
              <w:rPr>
                <w:rFonts w:cs="Calibri"/>
              </w:rPr>
              <w:fldChar w:fldCharType="separate"/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</w:rPr>
              <w:fldChar w:fldCharType="end"/>
            </w:r>
          </w:p>
        </w:tc>
      </w:tr>
      <w:tr w:rsidR="00B550CB" w:rsidTr="009A0B51">
        <w:trPr>
          <w:trHeight w:val="218"/>
        </w:trPr>
        <w:tc>
          <w:tcPr>
            <w:tcW w:w="9814" w:type="dxa"/>
            <w:gridSpan w:val="8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</w:p>
        </w:tc>
      </w:tr>
      <w:tr w:rsidR="00B550CB" w:rsidTr="009A0B51">
        <w:trPr>
          <w:trHeight w:val="397"/>
        </w:trPr>
        <w:tc>
          <w:tcPr>
            <w:tcW w:w="9814" w:type="dxa"/>
            <w:gridSpan w:val="8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t xml:space="preserve">Jméno školního spec. pedagoga, který vyučuje předměty spec. pedag. péče (Mgr – spec. pedagog, </w:t>
            </w:r>
          </w:p>
        </w:tc>
      </w:tr>
      <w:tr w:rsidR="00B550CB" w:rsidTr="009A0B51">
        <w:trPr>
          <w:trHeight w:val="397"/>
        </w:trPr>
        <w:tc>
          <w:tcPr>
            <w:tcW w:w="4924" w:type="dxa"/>
            <w:gridSpan w:val="5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t>event. pedagog s rozšířenou kompetencí):</w:t>
            </w:r>
          </w:p>
        </w:tc>
        <w:tc>
          <w:tcPr>
            <w:tcW w:w="48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B51">
              <w:rPr>
                <w:rFonts w:cs="Calibri"/>
              </w:rPr>
              <w:instrText xml:space="preserve"> FORMTEXT </w:instrText>
            </w:r>
            <w:r w:rsidRPr="009A0B51">
              <w:rPr>
                <w:rFonts w:cs="Calibri"/>
              </w:rPr>
            </w:r>
            <w:r w:rsidRPr="009A0B51">
              <w:rPr>
                <w:rFonts w:cs="Calibri"/>
              </w:rPr>
              <w:fldChar w:fldCharType="separate"/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</w:rPr>
              <w:fldChar w:fldCharType="end"/>
            </w:r>
          </w:p>
        </w:tc>
      </w:tr>
      <w:tr w:rsidR="00B550CB" w:rsidTr="009A0B51">
        <w:trPr>
          <w:trHeight w:val="397"/>
        </w:trPr>
        <w:tc>
          <w:tcPr>
            <w:tcW w:w="4924" w:type="dxa"/>
            <w:gridSpan w:val="5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t>Jméno školního psychologa (pokud je ve škole):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B51">
              <w:rPr>
                <w:rFonts w:cs="Calibri"/>
              </w:rPr>
              <w:instrText xml:space="preserve"> FORMTEXT </w:instrText>
            </w:r>
            <w:r w:rsidRPr="009A0B51">
              <w:rPr>
                <w:rFonts w:cs="Calibri"/>
              </w:rPr>
            </w:r>
            <w:r w:rsidRPr="009A0B51">
              <w:rPr>
                <w:rFonts w:cs="Calibri"/>
              </w:rPr>
              <w:fldChar w:fldCharType="separate"/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</w:rPr>
              <w:fldChar w:fldCharType="end"/>
            </w:r>
          </w:p>
        </w:tc>
      </w:tr>
    </w:tbl>
    <w:p w:rsidR="009A0B51" w:rsidRDefault="009A0B51" w:rsidP="009A0B51"/>
    <w:tbl>
      <w:tblPr>
        <w:tblW w:w="0" w:type="auto"/>
        <w:tblLook w:val="04A0" w:firstRow="1" w:lastRow="0" w:firstColumn="1" w:lastColumn="0" w:noHBand="0" w:noVBand="1"/>
      </w:tblPr>
      <w:tblGrid>
        <w:gridCol w:w="4514"/>
        <w:gridCol w:w="845"/>
        <w:gridCol w:w="679"/>
        <w:gridCol w:w="1584"/>
        <w:gridCol w:w="2233"/>
      </w:tblGrid>
      <w:tr w:rsidR="00B550CB" w:rsidTr="009A0B51">
        <w:trPr>
          <w:trHeight w:val="397"/>
        </w:trPr>
        <w:tc>
          <w:tcPr>
            <w:tcW w:w="4514" w:type="dxa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t xml:space="preserve">Je žák vykazován jako integrovaný: 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B51">
              <w:rPr>
                <w:rFonts w:cs="Calibri"/>
              </w:rPr>
              <w:instrText xml:space="preserve"> FORMTEXT </w:instrText>
            </w:r>
            <w:r w:rsidRPr="009A0B51">
              <w:rPr>
                <w:rFonts w:cs="Calibri"/>
              </w:rPr>
            </w:r>
            <w:r w:rsidRPr="009A0B51">
              <w:rPr>
                <w:rFonts w:cs="Calibri"/>
              </w:rPr>
              <w:fldChar w:fldCharType="separate"/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t>IVP vypracován: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B51">
              <w:rPr>
                <w:rFonts w:cs="Calibri"/>
              </w:rPr>
              <w:instrText xml:space="preserve"> FORMTEXT </w:instrText>
            </w:r>
            <w:r w:rsidRPr="009A0B51">
              <w:rPr>
                <w:rFonts w:cs="Calibri"/>
              </w:rPr>
            </w:r>
            <w:r w:rsidRPr="009A0B51">
              <w:rPr>
                <w:rFonts w:cs="Calibri"/>
              </w:rPr>
              <w:fldChar w:fldCharType="separate"/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</w:rPr>
              <w:fldChar w:fldCharType="end"/>
            </w:r>
          </w:p>
        </w:tc>
      </w:tr>
      <w:tr w:rsidR="00B550CB" w:rsidTr="009A0B51">
        <w:trPr>
          <w:trHeight w:val="397"/>
        </w:trPr>
        <w:tc>
          <w:tcPr>
            <w:tcW w:w="4514" w:type="dxa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t>Počet žáků ve třídě, kterou žák navštěvuje: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B51">
              <w:rPr>
                <w:rFonts w:cs="Calibri"/>
              </w:rPr>
              <w:instrText xml:space="preserve"> FORMTEXT </w:instrText>
            </w:r>
            <w:r w:rsidRPr="009A0B51">
              <w:rPr>
                <w:rFonts w:cs="Calibri"/>
              </w:rPr>
            </w:r>
            <w:r w:rsidRPr="009A0B51">
              <w:rPr>
                <w:rFonts w:cs="Calibri"/>
              </w:rPr>
              <w:fldChar w:fldCharType="separate"/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</w:rPr>
              <w:fldChar w:fldCharType="end"/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</w:p>
        </w:tc>
      </w:tr>
      <w:tr w:rsidR="00B550CB" w:rsidTr="009A0B51">
        <w:trPr>
          <w:trHeight w:val="397"/>
        </w:trPr>
        <w:tc>
          <w:tcPr>
            <w:tcW w:w="7621" w:type="dxa"/>
            <w:gridSpan w:val="4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  <w:color w:val="000000"/>
              </w:rPr>
              <w:t>Počet integrovaných žáků v dané třídě (bez ohledu na ŠPZ, v jehož jsou péči)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B51">
              <w:rPr>
                <w:rFonts w:cs="Calibri"/>
              </w:rPr>
              <w:instrText xml:space="preserve"> FORMTEXT </w:instrText>
            </w:r>
            <w:r w:rsidRPr="009A0B51">
              <w:rPr>
                <w:rFonts w:cs="Calibri"/>
              </w:rPr>
            </w:r>
            <w:r w:rsidRPr="009A0B51">
              <w:rPr>
                <w:rFonts w:cs="Calibri"/>
              </w:rPr>
              <w:fldChar w:fldCharType="separate"/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</w:rPr>
              <w:fldChar w:fldCharType="end"/>
            </w:r>
          </w:p>
        </w:tc>
      </w:tr>
      <w:tr w:rsidR="00B550CB" w:rsidTr="009A0B51">
        <w:trPr>
          <w:trHeight w:val="397"/>
        </w:trPr>
        <w:tc>
          <w:tcPr>
            <w:tcW w:w="7622" w:type="dxa"/>
            <w:gridSpan w:val="4"/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  <w:color w:val="000000"/>
              </w:rPr>
              <w:t xml:space="preserve">Asistent pedagoga v dané třídě (bez ohledu na ŠPZ, které je doporučilo), včetně jeho úvazku: </w:t>
            </w:r>
          </w:p>
        </w:tc>
        <w:tc>
          <w:tcPr>
            <w:tcW w:w="223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A0B51" w:rsidRPr="009A0B51" w:rsidRDefault="009A0B51" w:rsidP="00AF72A2">
            <w:pPr>
              <w:rPr>
                <w:rFonts w:cs="Calibri"/>
              </w:rPr>
            </w:pPr>
            <w:r w:rsidRPr="009A0B5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B51">
              <w:rPr>
                <w:rFonts w:cs="Calibri"/>
              </w:rPr>
              <w:instrText xml:space="preserve"> FORMTEXT </w:instrText>
            </w:r>
            <w:r w:rsidRPr="009A0B51">
              <w:rPr>
                <w:rFonts w:cs="Calibri"/>
              </w:rPr>
            </w:r>
            <w:r w:rsidRPr="009A0B51">
              <w:rPr>
                <w:rFonts w:cs="Calibri"/>
              </w:rPr>
              <w:fldChar w:fldCharType="separate"/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</w:rPr>
              <w:fldChar w:fldCharType="end"/>
            </w:r>
          </w:p>
        </w:tc>
      </w:tr>
      <w:tr w:rsidR="00B550CB" w:rsidTr="009A0B51">
        <w:trPr>
          <w:trHeight w:val="397"/>
        </w:trPr>
        <w:tc>
          <w:tcPr>
            <w:tcW w:w="4514" w:type="dxa"/>
            <w:shd w:val="clear" w:color="auto" w:fill="auto"/>
            <w:vAlign w:val="center"/>
          </w:tcPr>
          <w:p w:rsidR="009A0B51" w:rsidRPr="009A0B51" w:rsidRDefault="009A0B51" w:rsidP="009A0B51">
            <w:pPr>
              <w:shd w:val="clear" w:color="auto" w:fill="FFFFFF"/>
              <w:spacing w:before="100" w:beforeAutospacing="1" w:after="100" w:afterAutospacing="1" w:line="270" w:lineRule="atLeast"/>
              <w:rPr>
                <w:rFonts w:cs="Calibri"/>
                <w:color w:val="000000"/>
              </w:rPr>
            </w:pPr>
            <w:r w:rsidRPr="009A0B51">
              <w:rPr>
                <w:rFonts w:cs="Calibri"/>
                <w:color w:val="000000"/>
              </w:rPr>
              <w:t xml:space="preserve">Přítomnost dalšího pedagoga v dané třídě: </w:t>
            </w:r>
          </w:p>
        </w:tc>
        <w:tc>
          <w:tcPr>
            <w:tcW w:w="5340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A0B51" w:rsidRPr="009A0B51" w:rsidRDefault="009A0B51" w:rsidP="009A0B51">
            <w:pPr>
              <w:shd w:val="clear" w:color="auto" w:fill="FFFFFF"/>
              <w:spacing w:before="100" w:beforeAutospacing="1" w:after="100" w:afterAutospacing="1" w:line="270" w:lineRule="atLeast"/>
              <w:rPr>
                <w:rFonts w:cs="Calibri"/>
                <w:color w:val="000000"/>
              </w:rPr>
            </w:pPr>
            <w:r w:rsidRPr="009A0B5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B51">
              <w:rPr>
                <w:rFonts w:cs="Calibri"/>
              </w:rPr>
              <w:instrText xml:space="preserve"> FORMTEXT </w:instrText>
            </w:r>
            <w:r w:rsidRPr="009A0B51">
              <w:rPr>
                <w:rFonts w:cs="Calibri"/>
              </w:rPr>
            </w:r>
            <w:r w:rsidRPr="009A0B51">
              <w:rPr>
                <w:rFonts w:cs="Calibri"/>
              </w:rPr>
              <w:fldChar w:fldCharType="separate"/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</w:rPr>
              <w:fldChar w:fldCharType="end"/>
            </w:r>
          </w:p>
        </w:tc>
      </w:tr>
      <w:tr w:rsidR="00B550CB" w:rsidTr="009A0B51">
        <w:trPr>
          <w:trHeight w:val="397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B51" w:rsidRPr="009A0B51" w:rsidRDefault="009A0B51" w:rsidP="009A0B51">
            <w:pPr>
              <w:shd w:val="clear" w:color="auto" w:fill="FFFFFF"/>
              <w:spacing w:before="100" w:beforeAutospacing="1" w:after="100" w:afterAutospacing="1" w:line="270" w:lineRule="atLeast"/>
              <w:rPr>
                <w:rFonts w:cs="Calibri"/>
                <w:color w:val="000000"/>
              </w:rPr>
            </w:pPr>
            <w:r w:rsidRPr="009A0B51">
              <w:rPr>
                <w:rFonts w:cs="Calibri"/>
                <w:color w:val="000000"/>
              </w:rPr>
              <w:lastRenderedPageBreak/>
              <w:t>Předměty speciálně pedagogické péče zapracované ve ŠVP</w:t>
            </w:r>
          </w:p>
          <w:p w:rsidR="009A0B51" w:rsidRPr="009A0B51" w:rsidRDefault="009A0B51" w:rsidP="009A0B51">
            <w:pPr>
              <w:shd w:val="clear" w:color="auto" w:fill="FFFFFF"/>
              <w:spacing w:before="100" w:beforeAutospacing="1" w:after="100" w:afterAutospacing="1" w:line="270" w:lineRule="atLeast"/>
              <w:rPr>
                <w:rFonts w:cs="Calibri"/>
                <w:color w:val="000000"/>
              </w:rPr>
            </w:pPr>
            <w:r w:rsidRPr="009A0B5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B51">
              <w:rPr>
                <w:rFonts w:cs="Calibri"/>
              </w:rPr>
              <w:instrText xml:space="preserve"> FORMTEXT </w:instrText>
            </w:r>
            <w:r w:rsidRPr="009A0B51">
              <w:rPr>
                <w:rFonts w:cs="Calibri"/>
              </w:rPr>
            </w:r>
            <w:r w:rsidRPr="009A0B51">
              <w:rPr>
                <w:rFonts w:cs="Calibri"/>
              </w:rPr>
              <w:fldChar w:fldCharType="separate"/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  <w:noProof/>
              </w:rPr>
              <w:t> </w:t>
            </w:r>
            <w:r w:rsidRPr="009A0B51">
              <w:rPr>
                <w:rFonts w:cs="Calibri"/>
              </w:rPr>
              <w:fldChar w:fldCharType="end"/>
            </w:r>
          </w:p>
        </w:tc>
      </w:tr>
    </w:tbl>
    <w:p w:rsidR="009A0B51" w:rsidRDefault="009A0B51" w:rsidP="00F53EA0"/>
    <w:p w:rsidR="00F03687" w:rsidRDefault="009A0B51" w:rsidP="00474E11">
      <w:r>
        <w:br w:type="page"/>
      </w:r>
      <w:r w:rsidR="00F03687" w:rsidRPr="00474E11">
        <w:lastRenderedPageBreak/>
        <w:t>Forma speciální péče/podpory</w:t>
      </w:r>
      <w:r w:rsidR="00F03687">
        <w:t>:</w:t>
      </w:r>
    </w:p>
    <w:p w:rsidR="00F03687" w:rsidRDefault="00F03687" w:rsidP="00474E11"/>
    <w:p w:rsidR="00F03687" w:rsidRPr="00474E11" w:rsidRDefault="00F03687" w:rsidP="006A06DB">
      <w:pPr>
        <w:spacing w:before="60" w:after="60"/>
      </w:pPr>
      <w:r w:rsidRPr="00474E11">
        <w:t xml:space="preserve">Žák </w:t>
      </w:r>
      <w:r>
        <w:t>je ve škole</w:t>
      </w:r>
      <w:r w:rsidRPr="00474E11">
        <w:t xml:space="preserve"> integrován </w:t>
      </w:r>
      <w:r>
        <w:t>j</w:t>
      </w:r>
      <w:r w:rsidRPr="00474E11">
        <w:t>ako žák se speciálními vzdělávacími potřebami:</w:t>
      </w:r>
      <w:r>
        <w:tab/>
      </w:r>
      <w:bookmarkStart w:id="4" w:name="Zaškrtávací1"/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F22F3">
        <w:fldChar w:fldCharType="separate"/>
      </w:r>
      <w:r>
        <w:fldChar w:fldCharType="end"/>
      </w:r>
      <w:bookmarkEnd w:id="4"/>
      <w:r>
        <w:t xml:space="preserve"> ano</w:t>
      </w:r>
      <w:r>
        <w:tab/>
      </w:r>
      <w:bookmarkStart w:id="5" w:name="Zaškrtávací2"/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F22F3">
        <w:fldChar w:fldCharType="separate"/>
      </w:r>
      <w:r>
        <w:fldChar w:fldCharType="end"/>
      </w:r>
      <w:bookmarkEnd w:id="5"/>
      <w:r>
        <w:t xml:space="preserve"> ne</w:t>
      </w:r>
    </w:p>
    <w:p w:rsidR="00F03687" w:rsidRPr="00474E11" w:rsidRDefault="000149FB" w:rsidP="006A06DB">
      <w:pPr>
        <w:spacing w:before="60" w:after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4106545</wp:posOffset>
                </wp:positionH>
                <wp:positionV relativeFrom="paragraph">
                  <wp:posOffset>146050</wp:posOffset>
                </wp:positionV>
                <wp:extent cx="815975" cy="0"/>
                <wp:effectExtent l="6985" t="10795" r="5715" b="8255"/>
                <wp:wrapNone/>
                <wp:docPr id="1" name="Přímá spojnic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5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65411" id="Přímá spojnice 3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35pt,11.5pt" to="387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"/>
            </w:pict>
          </mc:Fallback>
        </mc:AlternateContent>
      </w:r>
      <w:r w:rsidR="00F03687" w:rsidRPr="00474E11">
        <w:t xml:space="preserve">Žák </w:t>
      </w:r>
      <w:r w:rsidR="00F03687">
        <w:t>j</w:t>
      </w:r>
      <w:r w:rsidR="00F03687" w:rsidRPr="00474E11">
        <w:t xml:space="preserve">e integrován </w:t>
      </w:r>
      <w:r w:rsidR="00F03687">
        <w:t>j</w:t>
      </w:r>
      <w:r w:rsidR="00F03687" w:rsidRPr="00474E11">
        <w:t>ako žák se speciálními vzdělávacími potřebami od roku:</w:t>
      </w:r>
      <w:r w:rsidR="00F03687">
        <w:tab/>
      </w:r>
      <w:r w:rsidR="00B550CB">
        <w:fldChar w:fldCharType="begin">
          <w:ffData>
            <w:name w:val="Text33"/>
            <w:enabled/>
            <w:calcOnExit w:val="0"/>
            <w:textInput/>
          </w:ffData>
        </w:fldChar>
      </w:r>
      <w:bookmarkStart w:id="6" w:name="Text33"/>
      <w:r w:rsidR="00B550CB">
        <w:instrText xml:space="preserve"> FORMTEXT </w:instrText>
      </w:r>
      <w:r w:rsidR="00B550CB">
        <w:fldChar w:fldCharType="separate"/>
      </w:r>
      <w:r w:rsidR="00B550CB">
        <w:rPr>
          <w:noProof/>
        </w:rPr>
        <w:t> </w:t>
      </w:r>
      <w:r w:rsidR="00B550CB">
        <w:rPr>
          <w:noProof/>
        </w:rPr>
        <w:t> </w:t>
      </w:r>
      <w:r w:rsidR="00B550CB">
        <w:rPr>
          <w:noProof/>
        </w:rPr>
        <w:t> </w:t>
      </w:r>
      <w:r w:rsidR="00B550CB">
        <w:rPr>
          <w:noProof/>
        </w:rPr>
        <w:t> </w:t>
      </w:r>
      <w:r w:rsidR="00B550CB">
        <w:rPr>
          <w:noProof/>
        </w:rPr>
        <w:t> </w:t>
      </w:r>
      <w:r w:rsidR="00B550CB">
        <w:fldChar w:fldCharType="end"/>
      </w:r>
      <w:bookmarkEnd w:id="6"/>
    </w:p>
    <w:p w:rsidR="00F03687" w:rsidRPr="00474E11" w:rsidRDefault="00F03687" w:rsidP="006A06DB">
      <w:pPr>
        <w:spacing w:before="60" w:after="60"/>
      </w:pPr>
      <w:r w:rsidRPr="00474E11">
        <w:t>Žák je vzděláván d</w:t>
      </w:r>
      <w:r>
        <w:t>l</w:t>
      </w:r>
      <w:r w:rsidRPr="00474E11">
        <w:t>e individuálního vzdělávacího plánu:</w:t>
      </w:r>
      <w:r>
        <w:tab/>
      </w:r>
      <w:r>
        <w:tab/>
      </w:r>
      <w:r>
        <w:tab/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22F3">
        <w:fldChar w:fldCharType="separate"/>
      </w:r>
      <w:r>
        <w:fldChar w:fldCharType="end"/>
      </w:r>
      <w:r>
        <w:t xml:space="preserve"> ano</w:t>
      </w:r>
      <w:r>
        <w:tab/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22F3">
        <w:fldChar w:fldCharType="separate"/>
      </w:r>
      <w:r>
        <w:fldChar w:fldCharType="end"/>
      </w:r>
      <w:r>
        <w:t xml:space="preserve"> ne</w:t>
      </w:r>
    </w:p>
    <w:p w:rsidR="00F03687" w:rsidRPr="00474E11" w:rsidRDefault="00F03687" w:rsidP="006A06DB">
      <w:pPr>
        <w:spacing w:before="60" w:after="60"/>
      </w:pPr>
      <w:r w:rsidRPr="00474E11">
        <w:t>Žák je vzděláván s potřebou pedagogické asistence: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22F3">
        <w:fldChar w:fldCharType="separate"/>
      </w:r>
      <w:r>
        <w:fldChar w:fldCharType="end"/>
      </w:r>
      <w:r>
        <w:t xml:space="preserve"> ano</w:t>
      </w:r>
      <w:r>
        <w:tab/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22F3">
        <w:fldChar w:fldCharType="separate"/>
      </w:r>
      <w:r>
        <w:fldChar w:fldCharType="end"/>
      </w:r>
      <w:r>
        <w:t xml:space="preserve"> ne</w:t>
      </w:r>
    </w:p>
    <w:p w:rsidR="00F03687" w:rsidRPr="00474E11" w:rsidRDefault="00F03687" w:rsidP="006A06DB">
      <w:pPr>
        <w:spacing w:before="60" w:after="60"/>
      </w:pPr>
      <w:r w:rsidRPr="00474E11">
        <w:t>Žák se zohledněním spe</w:t>
      </w:r>
      <w:r>
        <w:t>ci</w:t>
      </w:r>
      <w:r w:rsidRPr="00474E11">
        <w:t>álních vzdělávacích potřeb v průběhu studia</w:t>
      </w:r>
      <w:r>
        <w:t>:</w:t>
      </w:r>
      <w:r>
        <w:tab/>
      </w:r>
      <w:r>
        <w:tab/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22F3">
        <w:fldChar w:fldCharType="separate"/>
      </w:r>
      <w:r>
        <w:fldChar w:fldCharType="end"/>
      </w:r>
      <w:r>
        <w:t xml:space="preserve"> ano</w:t>
      </w:r>
      <w:r>
        <w:tab/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22F3">
        <w:fldChar w:fldCharType="separate"/>
      </w:r>
      <w:r>
        <w:fldChar w:fldCharType="end"/>
      </w:r>
      <w:r>
        <w:t xml:space="preserve"> ne</w:t>
      </w:r>
    </w:p>
    <w:p w:rsidR="00F03687" w:rsidRDefault="00F03687" w:rsidP="00474E11"/>
    <w:p w:rsidR="00F03687" w:rsidRPr="00474E11" w:rsidRDefault="00F03687" w:rsidP="00474E11">
      <w:r w:rsidRPr="00474E11">
        <w:t>V písemném projevu by</w:t>
      </w:r>
      <w:r>
        <w:t>l</w:t>
      </w:r>
      <w:r w:rsidRPr="00474E11">
        <w:t>y žákovi v průběhu SŠ vzd</w:t>
      </w:r>
      <w:r>
        <w:t>ěl</w:t>
      </w:r>
      <w:r w:rsidRPr="00474E11">
        <w:t>áván</w:t>
      </w:r>
      <w:r>
        <w:t>í</w:t>
      </w:r>
      <w:r w:rsidRPr="00474E11">
        <w:t xml:space="preserve"> tolerovány nás</w:t>
      </w:r>
      <w:r>
        <w:t>l</w:t>
      </w:r>
      <w:r w:rsidRPr="00474E11">
        <w:t>eduj</w:t>
      </w:r>
      <w:r>
        <w:t>í</w:t>
      </w:r>
      <w:r w:rsidRPr="00474E11">
        <w:t>c</w:t>
      </w:r>
      <w:r>
        <w:t>í</w:t>
      </w:r>
      <w:r w:rsidRPr="00474E11">
        <w:t xml:space="preserve"> nedostatky a specifické chyby</w:t>
      </w:r>
      <w:r>
        <w:t>: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425"/>
        <w:gridCol w:w="7938"/>
      </w:tblGrid>
      <w:tr w:rsidR="00F03687" w:rsidRPr="008F3B98">
        <w:tc>
          <w:tcPr>
            <w:tcW w:w="1951" w:type="dxa"/>
            <w:gridSpan w:val="2"/>
          </w:tcPr>
          <w:p w:rsidR="00F03687" w:rsidRPr="008F3B98" w:rsidRDefault="00F03687" w:rsidP="00474E11">
            <w:r w:rsidRPr="008F3B98">
              <w:t>jazyková rovina</w:t>
            </w:r>
          </w:p>
        </w:tc>
        <w:tc>
          <w:tcPr>
            <w:tcW w:w="7938" w:type="dxa"/>
          </w:tcPr>
          <w:p w:rsidR="00F03687" w:rsidRPr="008F3B98" w:rsidRDefault="00F03687" w:rsidP="00474E11">
            <w:r w:rsidRPr="008F3B98">
              <w:t>nedostatky</w:t>
            </w:r>
          </w:p>
        </w:tc>
      </w:tr>
      <w:tr w:rsidR="00F03687" w:rsidRPr="008F3B98">
        <w:trPr>
          <w:trHeight w:val="449"/>
        </w:trPr>
        <w:tc>
          <w:tcPr>
            <w:tcW w:w="1526" w:type="dxa"/>
            <w:tcBorders>
              <w:top w:val="nil"/>
              <w:right w:val="nil"/>
            </w:tcBorders>
          </w:tcPr>
          <w:p w:rsidR="00F03687" w:rsidRPr="008F3B98" w:rsidRDefault="00F03687" w:rsidP="00236FF0">
            <w:r w:rsidRPr="008F3B98">
              <w:t>foneticko</w:t>
            </w:r>
          </w:p>
          <w:p w:rsidR="00F03687" w:rsidRPr="008F3B98" w:rsidRDefault="00F03687" w:rsidP="00236FF0">
            <w:r w:rsidRPr="008F3B98">
              <w:t>fonologická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F03687" w:rsidRPr="008F3B98" w:rsidRDefault="00F03687" w:rsidP="006451D7">
            <w:r w:rsidRPr="008F3B98"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</w:instrText>
            </w:r>
            <w:bookmarkStart w:id="7" w:name="Zaškrtávací4"/>
            <w:r w:rsidRPr="008F3B98">
              <w:instrText xml:space="preserve">FORMCHECKBOX </w:instrText>
            </w:r>
            <w:r w:rsidR="00FF22F3">
              <w:fldChar w:fldCharType="separate"/>
            </w:r>
            <w:r w:rsidRPr="008F3B98">
              <w:fldChar w:fldCharType="end"/>
            </w:r>
            <w:bookmarkEnd w:id="7"/>
          </w:p>
        </w:tc>
        <w:bookmarkStart w:id="8" w:name="Zaškrtávací3"/>
        <w:tc>
          <w:tcPr>
            <w:tcW w:w="7938" w:type="dxa"/>
          </w:tcPr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bookmarkEnd w:id="8"/>
            <w:r w:rsidRPr="008F3B98">
              <w:t xml:space="preserve"> fonetická transkripce slov, jejichž psaná podoba se odlišuje od zvukové (keine - kaine)</w:t>
            </w:r>
          </w:p>
          <w:bookmarkStart w:id="9" w:name="Zaškrtávací5"/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bookmarkEnd w:id="9"/>
            <w:r w:rsidRPr="008F3B98">
              <w:t xml:space="preserve"> asimilace hlásek (krezba, steska, blíský)</w:t>
            </w:r>
          </w:p>
        </w:tc>
      </w:tr>
      <w:tr w:rsidR="00F03687" w:rsidRPr="008F3B98">
        <w:trPr>
          <w:trHeight w:val="449"/>
        </w:trPr>
        <w:tc>
          <w:tcPr>
            <w:tcW w:w="1526" w:type="dxa"/>
            <w:tcBorders>
              <w:bottom w:val="nil"/>
              <w:right w:val="nil"/>
            </w:tcBorders>
            <w:vAlign w:val="center"/>
          </w:tcPr>
          <w:p w:rsidR="00F03687" w:rsidRPr="008F3B98" w:rsidRDefault="00F03687" w:rsidP="0013040D">
            <w:r w:rsidRPr="008F3B98">
              <w:t>lexikální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F03687" w:rsidRPr="008F3B98" w:rsidRDefault="00F03687" w:rsidP="00236FF0">
            <w:r w:rsidRPr="008F3B98"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</w:p>
        </w:tc>
        <w:tc>
          <w:tcPr>
            <w:tcW w:w="7938" w:type="dxa"/>
          </w:tcPr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menší (pasivní) slovní zásoba</w:t>
            </w:r>
          </w:p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opakování slov </w:t>
            </w:r>
          </w:p>
        </w:tc>
      </w:tr>
      <w:tr w:rsidR="00F03687" w:rsidRPr="008F3B98">
        <w:trPr>
          <w:trHeight w:val="221"/>
        </w:trPr>
        <w:tc>
          <w:tcPr>
            <w:tcW w:w="1526" w:type="dxa"/>
            <w:tcBorders>
              <w:bottom w:val="nil"/>
              <w:right w:val="nil"/>
            </w:tcBorders>
            <w:vAlign w:val="center"/>
          </w:tcPr>
          <w:p w:rsidR="00F03687" w:rsidRPr="008F3B98" w:rsidRDefault="00F03687" w:rsidP="00236FF0">
            <w:r w:rsidRPr="008F3B98">
              <w:t>sémantická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F03687" w:rsidRPr="008F3B98" w:rsidRDefault="00F03687" w:rsidP="00236FF0">
            <w:r w:rsidRPr="008F3B98"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</w:p>
        </w:tc>
        <w:tc>
          <w:tcPr>
            <w:tcW w:w="7938" w:type="dxa"/>
          </w:tcPr>
          <w:p w:rsidR="00F03687" w:rsidRPr="008F3B98" w:rsidRDefault="00F03687" w:rsidP="0013040D"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nepřesnosti v užívání pojmů</w:t>
            </w:r>
          </w:p>
        </w:tc>
      </w:tr>
      <w:tr w:rsidR="00F03687" w:rsidRPr="008F3B98">
        <w:trPr>
          <w:trHeight w:val="221"/>
        </w:trPr>
        <w:tc>
          <w:tcPr>
            <w:tcW w:w="1526" w:type="dxa"/>
            <w:tcBorders>
              <w:bottom w:val="nil"/>
              <w:right w:val="nil"/>
            </w:tcBorders>
            <w:vAlign w:val="center"/>
          </w:tcPr>
          <w:p w:rsidR="00F03687" w:rsidRPr="008F3B98" w:rsidRDefault="00F03687" w:rsidP="00236FF0">
            <w:r w:rsidRPr="008F3B98">
              <w:t>morfologická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F03687" w:rsidRPr="008F3B98" w:rsidRDefault="00F03687" w:rsidP="00236FF0">
            <w:r w:rsidRPr="008F3B98"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</w:p>
        </w:tc>
        <w:tc>
          <w:tcPr>
            <w:tcW w:w="7938" w:type="dxa"/>
          </w:tcPr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problémy s aplikací gramatických pravidel do písemné podoby</w:t>
            </w:r>
          </w:p>
          <w:bookmarkStart w:id="10" w:name="Zaškrtávací6"/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bookmarkEnd w:id="10"/>
            <w:r w:rsidRPr="008F3B98">
              <w:t xml:space="preserve"> chyby v interpunkci</w:t>
            </w:r>
          </w:p>
          <w:bookmarkStart w:id="11" w:name="Zaškrtávací7"/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bookmarkEnd w:id="11"/>
            <w:r w:rsidRPr="008F3B98">
              <w:t xml:space="preserve"> problémy s časováním sloves</w:t>
            </w:r>
          </w:p>
          <w:bookmarkStart w:id="12" w:name="Zaškrtávací8"/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bookmarkEnd w:id="12"/>
            <w:r w:rsidRPr="008F3B98">
              <w:t xml:space="preserve"> problémy se členy v cizích jazycích</w:t>
            </w:r>
          </w:p>
        </w:tc>
      </w:tr>
      <w:tr w:rsidR="00F03687" w:rsidRPr="008F3B98">
        <w:trPr>
          <w:trHeight w:val="221"/>
        </w:trPr>
        <w:tc>
          <w:tcPr>
            <w:tcW w:w="1526" w:type="dxa"/>
            <w:tcBorders>
              <w:right w:val="nil"/>
            </w:tcBorders>
            <w:vAlign w:val="center"/>
          </w:tcPr>
          <w:p w:rsidR="00F03687" w:rsidRPr="008F3B98" w:rsidRDefault="00F03687" w:rsidP="00236FF0">
            <w:r w:rsidRPr="008F3B98">
              <w:t>syntaktická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F03687" w:rsidRPr="008F3B98" w:rsidRDefault="00F03687" w:rsidP="00236FF0">
            <w:r w:rsidRPr="008F3B98"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</w:p>
        </w:tc>
        <w:tc>
          <w:tcPr>
            <w:tcW w:w="7938" w:type="dxa"/>
          </w:tcPr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nedostatky ve slovosledu v českém jazyce</w:t>
            </w:r>
          </w:p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problémy s aplikací pravidel slovosledu pro ten který CJ (žák aplikuje analogii slovosledu z J na CJ)</w:t>
            </w:r>
          </w:p>
          <w:p w:rsidR="00F03687" w:rsidRPr="008F3B98" w:rsidRDefault="00F03687" w:rsidP="008F3B98">
            <w:pPr>
              <w:spacing w:after="120"/>
            </w:pPr>
            <w:r w:rsidRPr="008F3B98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postrádání smyslu věty</w:t>
            </w:r>
          </w:p>
        </w:tc>
      </w:tr>
      <w:tr w:rsidR="00F03687" w:rsidRPr="008F3B98">
        <w:trPr>
          <w:trHeight w:val="221"/>
        </w:trPr>
        <w:tc>
          <w:tcPr>
            <w:tcW w:w="1526" w:type="dxa"/>
            <w:tcBorders>
              <w:right w:val="nil"/>
            </w:tcBorders>
            <w:vAlign w:val="center"/>
          </w:tcPr>
          <w:p w:rsidR="00F03687" w:rsidRPr="008F3B98" w:rsidRDefault="00F03687" w:rsidP="00236FF0">
            <w:r w:rsidRPr="008F3B98">
              <w:t>textová syntaxe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F03687" w:rsidRPr="008F3B98" w:rsidRDefault="00F03687" w:rsidP="00236FF0">
            <w:r w:rsidRPr="008F3B98"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</w:p>
        </w:tc>
        <w:tc>
          <w:tcPr>
            <w:tcW w:w="7938" w:type="dxa"/>
            <w:vAlign w:val="center"/>
          </w:tcPr>
          <w:p w:rsidR="00F03687" w:rsidRPr="008F3B98" w:rsidRDefault="00F03687" w:rsidP="00340D7B"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obtíže s kompoziční výstavbou textu</w:t>
            </w:r>
          </w:p>
        </w:tc>
      </w:tr>
    </w:tbl>
    <w:p w:rsidR="00F03687" w:rsidRDefault="00F03687" w:rsidP="00474E11"/>
    <w:p w:rsidR="00F03687" w:rsidRPr="00474E11" w:rsidRDefault="00F03687" w:rsidP="00E9600B">
      <w:r w:rsidRPr="00474E11">
        <w:t>V rámci ústní komunikace v průběhu S</w:t>
      </w:r>
      <w:r>
        <w:t>Š</w:t>
      </w:r>
      <w:r w:rsidRPr="00474E11">
        <w:t xml:space="preserve"> vzdělávání byly žákovi doposud tolerovány následující symptomy (nedostatky a specifické chyby):</w:t>
      </w:r>
    </w:p>
    <w:p w:rsidR="00F03687" w:rsidRDefault="00F03687" w:rsidP="00474E11"/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425"/>
        <w:gridCol w:w="7938"/>
      </w:tblGrid>
      <w:tr w:rsidR="00F03687" w:rsidRPr="008F3B98">
        <w:tc>
          <w:tcPr>
            <w:tcW w:w="1951" w:type="dxa"/>
            <w:gridSpan w:val="2"/>
          </w:tcPr>
          <w:p w:rsidR="00F03687" w:rsidRPr="008F3B98" w:rsidRDefault="00F03687" w:rsidP="00703340">
            <w:r w:rsidRPr="008F3B98">
              <w:t>jazyková rovina</w:t>
            </w:r>
          </w:p>
        </w:tc>
        <w:tc>
          <w:tcPr>
            <w:tcW w:w="7938" w:type="dxa"/>
          </w:tcPr>
          <w:p w:rsidR="00F03687" w:rsidRPr="008F3B98" w:rsidRDefault="00F03687" w:rsidP="00703340">
            <w:r w:rsidRPr="008F3B98">
              <w:t>nedostatky</w:t>
            </w:r>
          </w:p>
        </w:tc>
      </w:tr>
      <w:tr w:rsidR="00F03687" w:rsidRPr="008F3B98">
        <w:trPr>
          <w:trHeight w:val="449"/>
        </w:trPr>
        <w:tc>
          <w:tcPr>
            <w:tcW w:w="1526" w:type="dxa"/>
            <w:tcBorders>
              <w:top w:val="nil"/>
              <w:right w:val="nil"/>
            </w:tcBorders>
          </w:tcPr>
          <w:p w:rsidR="00F03687" w:rsidRPr="008F3B98" w:rsidRDefault="00F03687" w:rsidP="00703340">
            <w:r w:rsidRPr="008F3B98">
              <w:t>foneticko</w:t>
            </w:r>
          </w:p>
          <w:p w:rsidR="00F03687" w:rsidRPr="008F3B98" w:rsidRDefault="00F03687" w:rsidP="00703340">
            <w:r w:rsidRPr="008F3B98">
              <w:t>fonologická</w:t>
            </w:r>
          </w:p>
        </w:tc>
        <w:tc>
          <w:tcPr>
            <w:tcW w:w="425" w:type="dxa"/>
            <w:tcBorders>
              <w:left w:val="nil"/>
            </w:tcBorders>
          </w:tcPr>
          <w:p w:rsidR="00F03687" w:rsidRPr="008F3B98" w:rsidRDefault="00F03687" w:rsidP="00E9600B">
            <w:r w:rsidRPr="008F3B98"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</w:p>
        </w:tc>
        <w:tc>
          <w:tcPr>
            <w:tcW w:w="7938" w:type="dxa"/>
          </w:tcPr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nedostatečná fonematická diferenciace (older - oldest. schreibst - schreibt), rozlišování i - y ve slovech se slabikami di-ti-ni / dy-ty-ny apod.</w:t>
            </w:r>
          </w:p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specifická asimilace hlásek: záměna zvukově podobných hlásek při vyslovování, vyslovování - zejména záměna ostrých a tupých sykavek (např. s - š) nebo měkkých a tvrdých slabik (např. ti - di. ni - ny), krátkých a dlouhých vokálů (á - a)</w:t>
            </w:r>
          </w:p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záměna hlásek zvukově podobných, avšak vizuálně odlišných (p - b; š - sch, i - u) apod.; obtíže s vybavováním si výslovnosti určité hlásky nebo skupiny hlásek (např. v AJ skupina hlásek „th“, v NJ „sch“, „ei, ie“)</w:t>
            </w:r>
          </w:p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záměna pořadí hlásek a slabik ve slově, jejich inverze</w:t>
            </w:r>
          </w:p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eliminace (vynechání) některých hlásek nebo zbytečné přidávání hlásek a slabik v rámci slov</w:t>
            </w:r>
          </w:p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obtíže při vyslovování víceslabičných či složených slov, a to v důsledku motorické neobratnosti mluvidel (artikulační neobratnost)</w:t>
            </w:r>
          </w:p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obtíže v oblasti vnímání a reprodukce přízvuku, intonace a rytmu řeči</w:t>
            </w:r>
          </w:p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pomalý způsob čtení, případně nesprávná technika čtení vlastní přípravy na ústní zkoušku nebo výchozího textu a dílčích úkolů (např. tzv. dvojí čtení)</w:t>
            </w:r>
          </w:p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nepřesná výslovnost hlásek (dyslálie)</w:t>
            </w:r>
          </w:p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narušení vázání slov a plynulosti řečové produkce (pauzy způsobené např. plánováním gramatiky a lexika, hledáním vhodnějších formulací nebo pokusy o propojení myšlenek) apod.</w:t>
            </w:r>
          </w:p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pomalé a nepřesné využívání porozumění čteného a psaného textu, nepřesné zpracovávání ideativního obsahu textů</w:t>
            </w:r>
          </w:p>
          <w:p w:rsidR="00B550CB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jiné (vypište): </w:t>
            </w:r>
            <w:r w:rsidR="009A0B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A0B51">
              <w:instrText xml:space="preserve"> FORMTEXT </w:instrText>
            </w:r>
            <w:r w:rsidR="009A0B51">
              <w:fldChar w:fldCharType="separate"/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fldChar w:fldCharType="end"/>
            </w:r>
          </w:p>
          <w:p w:rsidR="00F03687" w:rsidRPr="008F3B98" w:rsidRDefault="00F03687" w:rsidP="008F3B98">
            <w:pPr>
              <w:spacing w:before="40" w:after="40"/>
            </w:pPr>
          </w:p>
        </w:tc>
      </w:tr>
      <w:tr w:rsidR="00F03687" w:rsidRPr="008F3B98" w:rsidTr="00B550CB">
        <w:trPr>
          <w:trHeight w:val="221"/>
        </w:trPr>
        <w:tc>
          <w:tcPr>
            <w:tcW w:w="1526" w:type="dxa"/>
            <w:tcBorders>
              <w:right w:val="nil"/>
            </w:tcBorders>
          </w:tcPr>
          <w:p w:rsidR="00F03687" w:rsidRPr="008F3B98" w:rsidRDefault="00F03687" w:rsidP="00703340">
            <w:r w:rsidRPr="008F3B98">
              <w:t>lexikální</w:t>
            </w:r>
          </w:p>
        </w:tc>
        <w:tc>
          <w:tcPr>
            <w:tcW w:w="425" w:type="dxa"/>
            <w:tcBorders>
              <w:left w:val="nil"/>
            </w:tcBorders>
          </w:tcPr>
          <w:p w:rsidR="00F03687" w:rsidRPr="008F3B98" w:rsidRDefault="00F03687" w:rsidP="00703340">
            <w:r w:rsidRPr="008F3B98"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menší slovní zásoba žáků (způsobuje obtíže např. v úlohách zaměřených na hledání synonym)</w:t>
            </w:r>
          </w:p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opakování slov (obtížné hledání synonym)</w:t>
            </w:r>
          </w:p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jiné (vypište): </w:t>
            </w:r>
            <w:r w:rsidR="009A0B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A0B51">
              <w:instrText xml:space="preserve"> FORMTEXT </w:instrText>
            </w:r>
            <w:r w:rsidR="009A0B51">
              <w:fldChar w:fldCharType="separate"/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fldChar w:fldCharType="end"/>
            </w:r>
          </w:p>
          <w:p w:rsidR="00F03687" w:rsidRPr="008F3B98" w:rsidRDefault="00F03687" w:rsidP="008F3B98">
            <w:pPr>
              <w:spacing w:before="40" w:after="40"/>
            </w:pPr>
          </w:p>
        </w:tc>
      </w:tr>
      <w:tr w:rsidR="00F03687" w:rsidRPr="008F3B98" w:rsidTr="00B550CB">
        <w:trPr>
          <w:trHeight w:val="221"/>
        </w:trPr>
        <w:tc>
          <w:tcPr>
            <w:tcW w:w="1526" w:type="dxa"/>
            <w:tcBorders>
              <w:right w:val="nil"/>
            </w:tcBorders>
          </w:tcPr>
          <w:p w:rsidR="00F03687" w:rsidRPr="008F3B98" w:rsidRDefault="00F03687" w:rsidP="00703340">
            <w:r w:rsidRPr="008F3B98">
              <w:t>sémantická</w:t>
            </w:r>
          </w:p>
        </w:tc>
        <w:tc>
          <w:tcPr>
            <w:tcW w:w="425" w:type="dxa"/>
            <w:tcBorders>
              <w:left w:val="nil"/>
            </w:tcBorders>
          </w:tcPr>
          <w:p w:rsidR="00F03687" w:rsidRPr="008F3B98" w:rsidRDefault="00F03687" w:rsidP="00703340">
            <w:r w:rsidRPr="008F3B98"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nepřesnosti v užívání pojmů</w:t>
            </w:r>
          </w:p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jiné (vypište): </w:t>
            </w:r>
            <w:r w:rsidR="009A0B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A0B51">
              <w:instrText xml:space="preserve"> FORMTEXT </w:instrText>
            </w:r>
            <w:r w:rsidR="009A0B51">
              <w:fldChar w:fldCharType="separate"/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fldChar w:fldCharType="end"/>
            </w:r>
          </w:p>
          <w:p w:rsidR="00F03687" w:rsidRPr="008F3B98" w:rsidRDefault="00F03687" w:rsidP="008F3B98">
            <w:pPr>
              <w:spacing w:before="40" w:after="40"/>
            </w:pPr>
          </w:p>
        </w:tc>
      </w:tr>
      <w:tr w:rsidR="00F03687" w:rsidRPr="008F3B98" w:rsidTr="00B550CB">
        <w:trPr>
          <w:trHeight w:val="221"/>
        </w:trPr>
        <w:tc>
          <w:tcPr>
            <w:tcW w:w="1526" w:type="dxa"/>
            <w:tcBorders>
              <w:right w:val="nil"/>
            </w:tcBorders>
          </w:tcPr>
          <w:p w:rsidR="00FC3A2C" w:rsidRDefault="00FC3A2C" w:rsidP="00703340"/>
          <w:p w:rsidR="00F03687" w:rsidRPr="008F3B98" w:rsidRDefault="00F03687" w:rsidP="00703340">
            <w:r w:rsidRPr="008F3B98">
              <w:t>morfologická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F03687" w:rsidRPr="008F3B98" w:rsidRDefault="00F03687" w:rsidP="00703340">
            <w:r w:rsidRPr="008F3B98"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problémy s časováním sloves</w:t>
            </w:r>
          </w:p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dysgramatické koncovky</w:t>
            </w:r>
          </w:p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obtíže se členy v cizích jazycích</w:t>
            </w:r>
          </w:p>
          <w:p w:rsidR="00B550CB" w:rsidRDefault="00F03687" w:rsidP="00B550CB">
            <w:pPr>
              <w:tabs>
                <w:tab w:val="right" w:pos="7722"/>
              </w:tabs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jiné (vypište): </w:t>
            </w:r>
            <w:r w:rsidR="009A0B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A0B51">
              <w:instrText xml:space="preserve"> FORMTEXT </w:instrText>
            </w:r>
            <w:r w:rsidR="009A0B51">
              <w:fldChar w:fldCharType="separate"/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fldChar w:fldCharType="end"/>
            </w:r>
          </w:p>
          <w:p w:rsidR="00B550CB" w:rsidRPr="008F3B98" w:rsidRDefault="00B550CB" w:rsidP="00B550CB">
            <w:pPr>
              <w:tabs>
                <w:tab w:val="right" w:pos="7722"/>
              </w:tabs>
              <w:spacing w:before="40" w:after="40"/>
            </w:pPr>
          </w:p>
        </w:tc>
      </w:tr>
      <w:tr w:rsidR="00F03687" w:rsidRPr="008F3B98" w:rsidTr="00B550CB">
        <w:trPr>
          <w:trHeight w:val="221"/>
        </w:trPr>
        <w:tc>
          <w:tcPr>
            <w:tcW w:w="1526" w:type="dxa"/>
            <w:tcBorders>
              <w:right w:val="nil"/>
            </w:tcBorders>
          </w:tcPr>
          <w:p w:rsidR="00F03687" w:rsidRPr="008F3B98" w:rsidRDefault="00F03687" w:rsidP="00810200">
            <w:r w:rsidRPr="008F3B98">
              <w:t>syntaktická</w:t>
            </w:r>
          </w:p>
        </w:tc>
        <w:tc>
          <w:tcPr>
            <w:tcW w:w="425" w:type="dxa"/>
            <w:tcBorders>
              <w:left w:val="nil"/>
            </w:tcBorders>
          </w:tcPr>
          <w:p w:rsidR="00F03687" w:rsidRPr="008F3B98" w:rsidRDefault="00F03687" w:rsidP="00703340">
            <w:r w:rsidRPr="008F3B98"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nedostatky ve slovosledu v českém jazyce (ČJ)</w:t>
            </w:r>
          </w:p>
          <w:p w:rsidR="00F03687" w:rsidRPr="008F3B98" w:rsidRDefault="00F03687" w:rsidP="000D2DC7"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problémy s aplikací pravidel slovosledu pro ten který cizí jazyk (CJ) (žák aplikuje analogii slovosledu z ČJ na CJ)</w:t>
            </w:r>
          </w:p>
          <w:p w:rsidR="00F03687" w:rsidRPr="008F3B98" w:rsidRDefault="00F03687" w:rsidP="000D2DC7"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postrádání smyslu věty</w:t>
            </w:r>
          </w:p>
          <w:p w:rsidR="00F03687" w:rsidRPr="008F3B98" w:rsidRDefault="00F03687" w:rsidP="000D2DC7"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obtíže s větněčlenským rozborem a rozborem souvětí</w:t>
            </w:r>
          </w:p>
          <w:p w:rsidR="00F03687" w:rsidRPr="008F3B98" w:rsidRDefault="00F03687" w:rsidP="008F3B98">
            <w:pPr>
              <w:spacing w:before="40" w:after="40"/>
            </w:pPr>
            <w:r w:rsidRPr="008F3B98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98">
              <w:instrText xml:space="preserve"> FORMCHECKBOX </w:instrText>
            </w:r>
            <w:r w:rsidR="00FF22F3">
              <w:fldChar w:fldCharType="separate"/>
            </w:r>
            <w:r w:rsidRPr="008F3B98">
              <w:fldChar w:fldCharType="end"/>
            </w:r>
            <w:r w:rsidRPr="008F3B98">
              <w:t xml:space="preserve"> jiné (vypište): </w:t>
            </w:r>
            <w:r w:rsidR="009A0B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A0B51">
              <w:instrText xml:space="preserve"> FORMTEXT </w:instrText>
            </w:r>
            <w:r w:rsidR="009A0B51">
              <w:fldChar w:fldCharType="separate"/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rPr>
                <w:noProof/>
              </w:rPr>
              <w:t> </w:t>
            </w:r>
            <w:r w:rsidR="009A0B51">
              <w:fldChar w:fldCharType="end"/>
            </w:r>
          </w:p>
          <w:p w:rsidR="00F03687" w:rsidRPr="008F3B98" w:rsidRDefault="00F03687" w:rsidP="008F3B98">
            <w:pPr>
              <w:spacing w:before="40" w:after="40"/>
            </w:pPr>
          </w:p>
        </w:tc>
      </w:tr>
    </w:tbl>
    <w:p w:rsidR="00F03687" w:rsidRDefault="00F03687" w:rsidP="00474E11"/>
    <w:p w:rsidR="00F03687" w:rsidRDefault="00F03687" w:rsidP="00474E11">
      <w:r>
        <w:t>Další poznatky (vztah ke školní práci, vysledované dílčí obtíže ve výuce, využívání kompenzačních pomůcek, ochota ke spolupráci ve výuce apod.):</w:t>
      </w:r>
    </w:p>
    <w:p w:rsidR="00F03687" w:rsidRDefault="00F03687" w:rsidP="00474E11"/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F03687" w:rsidRPr="008F3B98">
        <w:tc>
          <w:tcPr>
            <w:tcW w:w="9889" w:type="dxa"/>
          </w:tcPr>
          <w:p w:rsidR="00F03687" w:rsidRPr="008F3B98" w:rsidRDefault="00B550CB" w:rsidP="00B550C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03687" w:rsidRDefault="00F03687" w:rsidP="00474E11"/>
    <w:tbl>
      <w:tblPr>
        <w:tblW w:w="9889" w:type="dxa"/>
        <w:tblInd w:w="-106" w:type="dxa"/>
        <w:tblLook w:val="00A0" w:firstRow="1" w:lastRow="0" w:firstColumn="1" w:lastColumn="0" w:noHBand="0" w:noVBand="0"/>
      </w:tblPr>
      <w:tblGrid>
        <w:gridCol w:w="1101"/>
        <w:gridCol w:w="8788"/>
      </w:tblGrid>
      <w:tr w:rsidR="00FF22F3" w:rsidRPr="008F3B98" w:rsidTr="008E0388">
        <w:tc>
          <w:tcPr>
            <w:tcW w:w="1101" w:type="dxa"/>
          </w:tcPr>
          <w:p w:rsidR="00FF22F3" w:rsidRPr="008F3B98" w:rsidRDefault="00FF22F3" w:rsidP="00EA2DD1">
            <w:r w:rsidRPr="008F3B98">
              <w:t>Zpracoval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FF22F3" w:rsidRPr="008F3B98" w:rsidRDefault="00FF22F3" w:rsidP="00474E11"/>
        </w:tc>
      </w:tr>
    </w:tbl>
    <w:p w:rsidR="00F03687" w:rsidRDefault="00F03687" w:rsidP="00474E11"/>
    <w:tbl>
      <w:tblPr>
        <w:tblW w:w="9889" w:type="dxa"/>
        <w:tblInd w:w="-106" w:type="dxa"/>
        <w:tblLook w:val="00A0" w:firstRow="1" w:lastRow="0" w:firstColumn="1" w:lastColumn="0" w:noHBand="0" w:noVBand="0"/>
      </w:tblPr>
      <w:tblGrid>
        <w:gridCol w:w="534"/>
        <w:gridCol w:w="3543"/>
        <w:gridCol w:w="709"/>
        <w:gridCol w:w="5103"/>
      </w:tblGrid>
      <w:tr w:rsidR="00FF22F3" w:rsidRPr="008F3B98" w:rsidTr="00A34D54">
        <w:tc>
          <w:tcPr>
            <w:tcW w:w="534" w:type="dxa"/>
          </w:tcPr>
          <w:p w:rsidR="00FF22F3" w:rsidRPr="008F3B98" w:rsidRDefault="00FF22F3" w:rsidP="00EA2DD1">
            <w:bookmarkStart w:id="13" w:name="_GoBack" w:colFirst="3" w:colLast="3"/>
            <w:r w:rsidRPr="008F3B98">
              <w:t>V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F22F3" w:rsidRPr="008F3B98" w:rsidRDefault="00FF22F3" w:rsidP="0059239E"/>
        </w:tc>
        <w:tc>
          <w:tcPr>
            <w:tcW w:w="709" w:type="dxa"/>
          </w:tcPr>
          <w:p w:rsidR="00FF22F3" w:rsidRPr="008F3B98" w:rsidRDefault="00FF22F3" w:rsidP="00EA2DD1">
            <w:r w:rsidRPr="008F3B98">
              <w:t>Dne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F22F3" w:rsidRPr="008F3B98" w:rsidRDefault="00FF22F3" w:rsidP="0059239E"/>
        </w:tc>
      </w:tr>
      <w:bookmarkEnd w:id="13"/>
    </w:tbl>
    <w:p w:rsidR="00F03687" w:rsidRDefault="00F03687" w:rsidP="00474E11"/>
    <w:p w:rsidR="00F03687" w:rsidRDefault="00F03687" w:rsidP="00474E11"/>
    <w:tbl>
      <w:tblPr>
        <w:tblW w:w="9889" w:type="dxa"/>
        <w:tblInd w:w="-106" w:type="dxa"/>
        <w:tblLook w:val="00A0" w:firstRow="1" w:lastRow="0" w:firstColumn="1" w:lastColumn="0" w:noHBand="0" w:noVBand="0"/>
      </w:tblPr>
      <w:tblGrid>
        <w:gridCol w:w="1956"/>
        <w:gridCol w:w="1696"/>
        <w:gridCol w:w="6237"/>
      </w:tblGrid>
      <w:tr w:rsidR="00F03687" w:rsidRPr="008F3B98">
        <w:tc>
          <w:tcPr>
            <w:tcW w:w="1956" w:type="dxa"/>
          </w:tcPr>
          <w:p w:rsidR="00F03687" w:rsidRPr="008F3B98" w:rsidRDefault="00F03687" w:rsidP="00474E11"/>
        </w:tc>
        <w:tc>
          <w:tcPr>
            <w:tcW w:w="1696" w:type="dxa"/>
          </w:tcPr>
          <w:p w:rsidR="00F03687" w:rsidRPr="008F3B98" w:rsidRDefault="00F03687" w:rsidP="00474E11"/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F03687" w:rsidRPr="008F3B98" w:rsidRDefault="00F03687" w:rsidP="008F3B98">
            <w:pPr>
              <w:jc w:val="center"/>
            </w:pPr>
            <w:r w:rsidRPr="008F3B98">
              <w:t>podpis ředitele (ky) a razítko školy</w:t>
            </w:r>
          </w:p>
        </w:tc>
      </w:tr>
    </w:tbl>
    <w:p w:rsidR="00F03687" w:rsidRDefault="00F03687" w:rsidP="00474E11"/>
    <w:p w:rsidR="00F03687" w:rsidRPr="006F346F" w:rsidRDefault="00F03687" w:rsidP="00474E11">
      <w:r>
        <w:rPr>
          <w:vertAlign w:val="superscript"/>
        </w:rPr>
        <w:t>1)</w:t>
      </w:r>
      <w:r>
        <w:t xml:space="preserve"> část „ŽÁDOST“ vyplní zletilý žák nebo zákonný zástupce nezletilého žáka</w:t>
      </w:r>
    </w:p>
    <w:p w:rsidR="00F03687" w:rsidRDefault="00F03687" w:rsidP="00474E11">
      <w:r>
        <w:rPr>
          <w:vertAlign w:val="superscript"/>
        </w:rPr>
        <w:t xml:space="preserve">2) </w:t>
      </w:r>
      <w:r>
        <w:t>část „PEDAGOGICKÉ ZJIŠTĚNÍ“ podrobně a přesně vypracuje třídní učitel (ka) ve spolupráci s výchovným poradcem, příp. pedagogem zajišťujícím péči o integrované žáky</w:t>
      </w:r>
    </w:p>
    <w:p w:rsidR="00B550CB" w:rsidRDefault="00B550CB" w:rsidP="00474E11"/>
    <w:p w:rsidR="00B550CB" w:rsidRPr="006F346F" w:rsidRDefault="00B550CB" w:rsidP="00474E11">
      <w:r w:rsidRPr="002F1F62">
        <w:t xml:space="preserve">hodící se označte </w:t>
      </w:r>
      <w:r w:rsidRPr="002F1F62">
        <w:fldChar w:fldCharType="begin">
          <w:ffData>
            <w:name w:val="Zaškrtávací10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4" w:name="Zaškrtávací10"/>
      <w:r w:rsidRPr="002F1F62">
        <w:instrText xml:space="preserve"> FORMCHECKBOX </w:instrText>
      </w:r>
      <w:r w:rsidR="00FF22F3">
        <w:fldChar w:fldCharType="separate"/>
      </w:r>
      <w:r w:rsidRPr="002F1F62">
        <w:fldChar w:fldCharType="end"/>
      </w:r>
      <w:bookmarkEnd w:id="14"/>
    </w:p>
    <w:sectPr w:rsidR="00B550CB" w:rsidRPr="006F346F" w:rsidSect="008107B9">
      <w:pgSz w:w="11909" w:h="16834"/>
      <w:pgMar w:top="567" w:right="1134" w:bottom="567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394" w:rsidRDefault="00302394" w:rsidP="009A0B51">
      <w:r>
        <w:separator/>
      </w:r>
    </w:p>
  </w:endnote>
  <w:endnote w:type="continuationSeparator" w:id="0">
    <w:p w:rsidR="00302394" w:rsidRDefault="00302394" w:rsidP="009A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394" w:rsidRDefault="00302394" w:rsidP="009A0B51">
      <w:r>
        <w:separator/>
      </w:r>
    </w:p>
  </w:footnote>
  <w:footnote w:type="continuationSeparator" w:id="0">
    <w:p w:rsidR="00302394" w:rsidRDefault="00302394" w:rsidP="009A0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ocumentProtection w:edit="form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11"/>
    <w:rsid w:val="000149FB"/>
    <w:rsid w:val="000B1FDE"/>
    <w:rsid w:val="000D2DC7"/>
    <w:rsid w:val="00123156"/>
    <w:rsid w:val="0013040D"/>
    <w:rsid w:val="00135558"/>
    <w:rsid w:val="0014372D"/>
    <w:rsid w:val="00236FF0"/>
    <w:rsid w:val="002533A0"/>
    <w:rsid w:val="00302394"/>
    <w:rsid w:val="00340D7B"/>
    <w:rsid w:val="003D426A"/>
    <w:rsid w:val="003E261B"/>
    <w:rsid w:val="00474E11"/>
    <w:rsid w:val="004962C1"/>
    <w:rsid w:val="00571463"/>
    <w:rsid w:val="0059239E"/>
    <w:rsid w:val="005A7B6C"/>
    <w:rsid w:val="006451D7"/>
    <w:rsid w:val="006A06DB"/>
    <w:rsid w:val="006F346F"/>
    <w:rsid w:val="00703340"/>
    <w:rsid w:val="00786A9A"/>
    <w:rsid w:val="00805C37"/>
    <w:rsid w:val="00810200"/>
    <w:rsid w:val="008107B9"/>
    <w:rsid w:val="008D5F6C"/>
    <w:rsid w:val="008F3B98"/>
    <w:rsid w:val="009A0B51"/>
    <w:rsid w:val="009A5A7A"/>
    <w:rsid w:val="009B17FB"/>
    <w:rsid w:val="00A16824"/>
    <w:rsid w:val="00A40661"/>
    <w:rsid w:val="00B550CB"/>
    <w:rsid w:val="00C4220A"/>
    <w:rsid w:val="00CE6E9C"/>
    <w:rsid w:val="00DF5520"/>
    <w:rsid w:val="00E9600B"/>
    <w:rsid w:val="00EA2DD1"/>
    <w:rsid w:val="00F03687"/>
    <w:rsid w:val="00F53EA0"/>
    <w:rsid w:val="00FA656A"/>
    <w:rsid w:val="00FB6D8C"/>
    <w:rsid w:val="00FC3A2C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8CE89"/>
  <w15:docId w15:val="{833CE858-B10B-4EC8-856D-C45A6104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5F6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8107B9"/>
    <w:pPr>
      <w:keepNext/>
      <w:widowControl/>
      <w:shd w:val="clear" w:color="auto" w:fill="FFFFFF"/>
      <w:autoSpaceDE/>
      <w:autoSpaceDN/>
      <w:adjustRightInd/>
      <w:ind w:firstLine="284"/>
      <w:jc w:val="center"/>
      <w:outlineLvl w:val="0"/>
    </w:pPr>
    <w:rPr>
      <w:b/>
      <w:bCs/>
      <w:smallCaps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107B9"/>
    <w:rPr>
      <w:rFonts w:ascii="Times New Roman" w:hAnsi="Times New Roman" w:cs="Times New Roman"/>
      <w:b/>
      <w:bCs/>
      <w:smallCaps/>
      <w:sz w:val="24"/>
      <w:szCs w:val="24"/>
      <w:shd w:val="clear" w:color="auto" w:fill="FFFF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Mkatabulky">
    <w:name w:val="Table Grid"/>
    <w:basedOn w:val="Normlntabulka"/>
    <w:rsid w:val="00474E1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340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40D7B"/>
  </w:style>
  <w:style w:type="character" w:customStyle="1" w:styleId="TextkomenteChar">
    <w:name w:val="Text komentáře Char"/>
    <w:link w:val="Textkomente"/>
    <w:uiPriority w:val="99"/>
    <w:semiHidden/>
    <w:locked/>
    <w:rsid w:val="00340D7B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40D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40D7B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40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40D7B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8107B9"/>
    <w:pPr>
      <w:widowControl/>
      <w:shd w:val="clear" w:color="auto" w:fill="FFFFFF"/>
      <w:autoSpaceDE/>
      <w:autoSpaceDN/>
      <w:adjustRightInd/>
      <w:ind w:firstLine="284"/>
      <w:jc w:val="center"/>
    </w:pPr>
    <w:rPr>
      <w:b/>
      <w:bCs/>
      <w:smallCaps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link w:val="Nzev"/>
    <w:locked/>
    <w:rsid w:val="008107B9"/>
    <w:rPr>
      <w:rFonts w:ascii="Times New Roman" w:hAnsi="Times New Roman" w:cs="Times New Roman"/>
      <w:b/>
      <w:bCs/>
      <w:smallCaps/>
      <w:sz w:val="24"/>
      <w:szCs w:val="24"/>
      <w:shd w:val="clear" w:color="auto" w:fill="FFFF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iPriority w:val="99"/>
    <w:unhideWhenUsed/>
    <w:rsid w:val="009A0B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A0B51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9A0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A0B51"/>
    <w:rPr>
      <w:rFonts w:ascii="Times New Roman" w:hAnsi="Times New Roman"/>
    </w:rPr>
  </w:style>
  <w:style w:type="character" w:styleId="Hypertextovodkaz">
    <w:name w:val="Hyperlink"/>
    <w:basedOn w:val="Standardnpsmoodstavce"/>
    <w:uiPriority w:val="99"/>
    <w:unhideWhenUsed/>
    <w:rsid w:val="00FB6D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zrakopav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SHavl@po-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EEA6-C604-4B12-9254-C83FA557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1063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SPECIÁLNĚ PEDAGOGICKÉ CENTRUM PRO ŽÁKY S VADAMI ŘEČI</vt:lpstr>
    </vt:vector>
  </TitlesOfParts>
  <Company>Základní škola, Opava, Havlíčkova 1, p.o.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SPECIÁLNĚ PEDAGOGICKÉ CENTRUM PRO ŽÁKY S VADAMI ŘEČI</dc:title>
  <dc:creator>Lubomír Franer</dc:creator>
  <cp:lastModifiedBy>Lubomír Franer</cp:lastModifiedBy>
  <cp:revision>2</cp:revision>
  <cp:lastPrinted>2016-05-30T08:42:00Z</cp:lastPrinted>
  <dcterms:created xsi:type="dcterms:W3CDTF">2024-06-18T06:20:00Z</dcterms:created>
  <dcterms:modified xsi:type="dcterms:W3CDTF">2024-06-18T06:20:00Z</dcterms:modified>
</cp:coreProperties>
</file>